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62C0" w14:textId="7BD4DC34" w:rsidR="00FA2387" w:rsidRPr="00331D81" w:rsidRDefault="00FA2387" w:rsidP="00FA2387">
      <w:r w:rsidRPr="00331D81">
        <w:rPr>
          <w:rFonts w:hint="eastAsia"/>
        </w:rPr>
        <w:t xml:space="preserve">救急救命士認定・更新制度　規則　</w:t>
      </w:r>
    </w:p>
    <w:p w14:paraId="57014520" w14:textId="77777777" w:rsidR="00FA2387" w:rsidRPr="00331D81" w:rsidRDefault="00FA2387" w:rsidP="00FA2387">
      <w:r w:rsidRPr="00331D81">
        <w:rPr>
          <w:rFonts w:hint="eastAsia"/>
        </w:rPr>
        <w:t>第一章</w:t>
      </w:r>
      <w:r w:rsidRPr="00331D81">
        <w:t xml:space="preserve"> 総則</w:t>
      </w:r>
    </w:p>
    <w:p w14:paraId="66C5D39C" w14:textId="77777777" w:rsidR="00FA2387" w:rsidRPr="00331D81" w:rsidRDefault="00FA2387" w:rsidP="00FA2387">
      <w:r w:rsidRPr="00331D81">
        <w:rPr>
          <w:rFonts w:hint="eastAsia"/>
        </w:rPr>
        <w:t>（制度の目的）</w:t>
      </w:r>
    </w:p>
    <w:p w14:paraId="4E53F298" w14:textId="77777777" w:rsidR="00FA2387" w:rsidRPr="00331D81" w:rsidRDefault="00FA2387" w:rsidP="00FA2387">
      <w:r w:rsidRPr="00331D81">
        <w:rPr>
          <w:rFonts w:hint="eastAsia"/>
        </w:rPr>
        <w:t>第一条</w:t>
      </w:r>
      <w:r w:rsidRPr="00331D81">
        <w:t xml:space="preserve"> 救急救命士として個人の知識及び資質の向上と自己研鑽を推進することを目的とする。</w:t>
      </w:r>
    </w:p>
    <w:p w14:paraId="058E92C7" w14:textId="7E2153D8" w:rsidR="00FA2387" w:rsidRPr="00331D81" w:rsidRDefault="00FA2387" w:rsidP="00FA2387">
      <w:r w:rsidRPr="00331D81">
        <w:rPr>
          <w:rFonts w:hint="eastAsia"/>
        </w:rPr>
        <w:t>（制度の名称</w:t>
      </w:r>
      <w:r w:rsidR="00B306E2" w:rsidRPr="00331D81">
        <w:rPr>
          <w:rFonts w:hint="eastAsia"/>
        </w:rPr>
        <w:t>および認定資格の名称</w:t>
      </w:r>
      <w:r w:rsidRPr="00331D81">
        <w:rPr>
          <w:rFonts w:hint="eastAsia"/>
        </w:rPr>
        <w:t>）</w:t>
      </w:r>
    </w:p>
    <w:p w14:paraId="49A1A2CD" w14:textId="03FF4892" w:rsidR="00FA2387" w:rsidRPr="00331D81" w:rsidRDefault="00FA2387" w:rsidP="00FA2387">
      <w:r w:rsidRPr="00331D81">
        <w:rPr>
          <w:rFonts w:hint="eastAsia"/>
        </w:rPr>
        <w:t>第二条</w:t>
      </w:r>
      <w:r w:rsidRPr="00331D81">
        <w:t xml:space="preserve"> この制度を</w:t>
      </w:r>
      <w:r w:rsidRPr="00331D81">
        <w:rPr>
          <w:rFonts w:hint="eastAsia"/>
        </w:rPr>
        <w:t>救急救命士</w:t>
      </w:r>
      <w:r w:rsidRPr="00331D81">
        <w:t>認定・更新制度と称す。</w:t>
      </w:r>
    </w:p>
    <w:p w14:paraId="453232CD" w14:textId="43E2080A" w:rsidR="00B306E2" w:rsidRPr="00331D81" w:rsidRDefault="00B306E2" w:rsidP="00FA2387">
      <w:r w:rsidRPr="00331D81">
        <w:rPr>
          <w:rFonts w:hint="eastAsia"/>
        </w:rPr>
        <w:t>２　認定資格の名称は</w:t>
      </w:r>
      <w:r w:rsidRPr="00331D81">
        <w:t>ABPMO認定救急救命士</w:t>
      </w:r>
      <w:r w:rsidRPr="00331D81">
        <w:rPr>
          <w:rFonts w:hint="eastAsia"/>
        </w:rPr>
        <w:t>と称す。</w:t>
      </w:r>
    </w:p>
    <w:p w14:paraId="334AC362" w14:textId="3BCE3E1A" w:rsidR="00B306E2" w:rsidRPr="00331D81" w:rsidRDefault="00B306E2" w:rsidP="00FA2387">
      <w:r w:rsidRPr="00331D81">
        <w:rPr>
          <w:rFonts w:hint="eastAsia"/>
        </w:rPr>
        <w:t>３　旧名称の民間認定救命士は資格有効期限内で</w:t>
      </w:r>
      <w:r w:rsidRPr="00331D81">
        <w:t>ABPMO認定救急救命士</w:t>
      </w:r>
      <w:r w:rsidRPr="00331D81">
        <w:rPr>
          <w:rFonts w:hint="eastAsia"/>
        </w:rPr>
        <w:t>と読み替える。</w:t>
      </w:r>
    </w:p>
    <w:p w14:paraId="58EF6963" w14:textId="77777777" w:rsidR="00FA2387" w:rsidRPr="00331D81" w:rsidRDefault="00FA2387" w:rsidP="00FA2387">
      <w:r w:rsidRPr="00331D81">
        <w:rPr>
          <w:rFonts w:hint="eastAsia"/>
        </w:rPr>
        <w:t>（制度の概要）</w:t>
      </w:r>
    </w:p>
    <w:p w14:paraId="73AAEFC6" w14:textId="77777777" w:rsidR="00FA2387" w:rsidRPr="00331D81" w:rsidRDefault="00FA2387" w:rsidP="00FA2387">
      <w:r w:rsidRPr="00331D81">
        <w:rPr>
          <w:rFonts w:hint="eastAsia"/>
        </w:rPr>
        <w:t>第三条</w:t>
      </w:r>
      <w:r w:rsidRPr="00331D81">
        <w:t xml:space="preserve"> この制度は救急救命士に対して、医学的知識・救急救命処置技術の維持または向上のための生涯教育を受けている者を認定するものである。</w:t>
      </w:r>
    </w:p>
    <w:p w14:paraId="7FBD85F2" w14:textId="77777777" w:rsidR="00FA2387" w:rsidRPr="00331D81" w:rsidRDefault="00FA2387" w:rsidP="00FA2387">
      <w:r w:rsidRPr="00331D81">
        <w:rPr>
          <w:rFonts w:hint="eastAsia"/>
        </w:rPr>
        <w:t>２　認定のための審査を受ける者は、審査に必要な申請書に記入の上、審査料を添えて提出する。</w:t>
      </w:r>
    </w:p>
    <w:p w14:paraId="24C8A168" w14:textId="20FFC58B" w:rsidR="00FA2387" w:rsidRPr="00331D81" w:rsidRDefault="00FA2387" w:rsidP="00FA2387">
      <w:r w:rsidRPr="00331D81">
        <w:rPr>
          <w:rFonts w:hint="eastAsia"/>
        </w:rPr>
        <w:t>３　救急救命士研修・認定・更新委員会は、新規申請者または更新申請者に対して適正に審査を行なう。</w:t>
      </w:r>
    </w:p>
    <w:p w14:paraId="3FE4DC70" w14:textId="77777777" w:rsidR="00FA2387" w:rsidRPr="00331D81" w:rsidRDefault="00FA2387" w:rsidP="00FA2387">
      <w:r w:rsidRPr="00331D81">
        <w:rPr>
          <w:rFonts w:hint="eastAsia"/>
        </w:rPr>
        <w:t>４　この制度における認定の有効期間は</w:t>
      </w:r>
      <w:r w:rsidRPr="00331D81">
        <w:t>1回の申請において２年間とし、資格の継続には更新審査を受ける。</w:t>
      </w:r>
    </w:p>
    <w:p w14:paraId="49E97D5E" w14:textId="77777777" w:rsidR="00FA2387" w:rsidRPr="00331D81" w:rsidRDefault="00FA2387" w:rsidP="00FA2387">
      <w:r w:rsidRPr="00331D81">
        <w:rPr>
          <w:rFonts w:hint="eastAsia"/>
        </w:rPr>
        <w:t>第二章</w:t>
      </w:r>
      <w:r w:rsidRPr="00331D81">
        <w:t xml:space="preserve"> 制度の構成並びに委員会の設置</w:t>
      </w:r>
    </w:p>
    <w:p w14:paraId="1D7B6055" w14:textId="77777777" w:rsidR="00FA2387" w:rsidRPr="00331D81" w:rsidRDefault="00FA2387" w:rsidP="00FA2387">
      <w:r w:rsidRPr="00331D81">
        <w:rPr>
          <w:rFonts w:hint="eastAsia"/>
        </w:rPr>
        <w:t>（構成および委員会）</w:t>
      </w:r>
    </w:p>
    <w:p w14:paraId="212B66E9" w14:textId="77777777" w:rsidR="00FA2387" w:rsidRPr="00331D81" w:rsidRDefault="00FA2387" w:rsidP="00FA2387">
      <w:r w:rsidRPr="00331D81">
        <w:rPr>
          <w:rFonts w:hint="eastAsia"/>
        </w:rPr>
        <w:t>第四条</w:t>
      </w:r>
      <w:r w:rsidRPr="00331D81">
        <w:t xml:space="preserve"> 制度の構成の長は認定機構代表理事とする。</w:t>
      </w:r>
    </w:p>
    <w:p w14:paraId="1917BDCE" w14:textId="2A64A658" w:rsidR="00FA2387" w:rsidRPr="00331D81" w:rsidRDefault="00FA2387" w:rsidP="00FA2387">
      <w:r w:rsidRPr="00331D81">
        <w:rPr>
          <w:rFonts w:hint="eastAsia"/>
        </w:rPr>
        <w:t>２</w:t>
      </w:r>
      <w:r w:rsidRPr="00331D81">
        <w:t xml:space="preserve"> 代表理事は機構内に</w:t>
      </w:r>
      <w:r w:rsidRPr="00331D81">
        <w:rPr>
          <w:rFonts w:hint="eastAsia"/>
        </w:rPr>
        <w:t>救急</w:t>
      </w:r>
      <w:r w:rsidRPr="00331D81">
        <w:t>救命士研修・認定・更新委員会を設置する。</w:t>
      </w:r>
    </w:p>
    <w:p w14:paraId="3ED9546A" w14:textId="77777777" w:rsidR="00FA2387" w:rsidRPr="00331D81" w:rsidRDefault="00FA2387" w:rsidP="00FA2387">
      <w:r w:rsidRPr="00331D81">
        <w:rPr>
          <w:rFonts w:hint="eastAsia"/>
        </w:rPr>
        <w:t>３</w:t>
      </w:r>
      <w:r w:rsidRPr="00331D81">
        <w:t xml:space="preserve"> 代表理事は委員長を任命する。</w:t>
      </w:r>
    </w:p>
    <w:p w14:paraId="32883269" w14:textId="77777777" w:rsidR="00FA2387" w:rsidRPr="00331D81" w:rsidRDefault="00FA2387" w:rsidP="00FA2387">
      <w:r w:rsidRPr="00331D81">
        <w:rPr>
          <w:rFonts w:hint="eastAsia"/>
        </w:rPr>
        <w:t>４</w:t>
      </w:r>
      <w:r w:rsidRPr="00331D81">
        <w:t xml:space="preserve"> 委員長は会の運営上必要とされる者を数名選出し、理事会の議を経て委員を代表理事が任命する。</w:t>
      </w:r>
    </w:p>
    <w:p w14:paraId="2E02C00F" w14:textId="77777777" w:rsidR="00FA2387" w:rsidRPr="00331D81" w:rsidRDefault="00FA2387" w:rsidP="00FA2387">
      <w:r w:rsidRPr="00331D81">
        <w:rPr>
          <w:rFonts w:hint="eastAsia"/>
        </w:rPr>
        <w:t>（委員会の開催）</w:t>
      </w:r>
    </w:p>
    <w:p w14:paraId="3A8ED817" w14:textId="77777777" w:rsidR="00FA2387" w:rsidRPr="00331D81" w:rsidRDefault="00FA2387" w:rsidP="00FA2387">
      <w:r w:rsidRPr="00331D81">
        <w:rPr>
          <w:rFonts w:hint="eastAsia"/>
        </w:rPr>
        <w:t>第五条</w:t>
      </w:r>
      <w:r w:rsidRPr="00331D81">
        <w:t xml:space="preserve"> 代表理事並びに委員長が運営上必要と思われる場合委員会を開催する。</w:t>
      </w:r>
    </w:p>
    <w:p w14:paraId="1504BFA0" w14:textId="77777777" w:rsidR="00FA2387" w:rsidRPr="00331D81" w:rsidRDefault="00FA2387" w:rsidP="00FA2387">
      <w:r w:rsidRPr="00331D81">
        <w:rPr>
          <w:rFonts w:hint="eastAsia"/>
        </w:rPr>
        <w:t>２</w:t>
      </w:r>
      <w:r w:rsidRPr="00331D81">
        <w:t xml:space="preserve"> 委員長は委員会において協議、検討された内容を速やかに代表理事へ報告する義務を負う。</w:t>
      </w:r>
    </w:p>
    <w:p w14:paraId="72382BB9" w14:textId="77777777" w:rsidR="00FA2387" w:rsidRPr="00331D81" w:rsidRDefault="00FA2387" w:rsidP="00FA2387">
      <w:r w:rsidRPr="00331D81">
        <w:rPr>
          <w:rFonts w:hint="eastAsia"/>
        </w:rPr>
        <w:t>第三章</w:t>
      </w:r>
      <w:r w:rsidRPr="00331D81">
        <w:t xml:space="preserve"> 制度を運用する機関</w:t>
      </w:r>
    </w:p>
    <w:p w14:paraId="6FF246CC" w14:textId="77777777" w:rsidR="00FA2387" w:rsidRPr="00331D81" w:rsidRDefault="00FA2387" w:rsidP="00FA2387">
      <w:r w:rsidRPr="00331D81">
        <w:rPr>
          <w:rFonts w:hint="eastAsia"/>
        </w:rPr>
        <w:t>（運用機関）</w:t>
      </w:r>
    </w:p>
    <w:p w14:paraId="3C930435" w14:textId="77777777" w:rsidR="00FA2387" w:rsidRPr="00331D81" w:rsidRDefault="00FA2387" w:rsidP="00FA2387">
      <w:r w:rsidRPr="00331D81">
        <w:rPr>
          <w:rFonts w:hint="eastAsia"/>
        </w:rPr>
        <w:t>第六条　認定機構代表理事を長とし認定機構が制度運用機関とする。</w:t>
      </w:r>
    </w:p>
    <w:p w14:paraId="6F154815" w14:textId="77777777" w:rsidR="00FA2387" w:rsidRPr="00331D81" w:rsidRDefault="00FA2387" w:rsidP="00FA2387">
      <w:r w:rsidRPr="00331D81">
        <w:rPr>
          <w:rFonts w:hint="eastAsia"/>
        </w:rPr>
        <w:t>２</w:t>
      </w:r>
      <w:r w:rsidRPr="00331D81">
        <w:t xml:space="preserve"> 運用機関においては適切に審査および認定が行われていることを、代表理事の責任の下に確認しなければならない。</w:t>
      </w:r>
    </w:p>
    <w:p w14:paraId="1E7B3DE0" w14:textId="77777777" w:rsidR="00FA2387" w:rsidRPr="00331D81" w:rsidRDefault="00FA2387" w:rsidP="00FA2387">
      <w:r w:rsidRPr="00331D81">
        <w:rPr>
          <w:rFonts w:hint="eastAsia"/>
        </w:rPr>
        <w:t>第四章</w:t>
      </w:r>
      <w:r w:rsidRPr="00331D81">
        <w:t xml:space="preserve"> 制度の審査および認定する機関</w:t>
      </w:r>
    </w:p>
    <w:p w14:paraId="790171BE" w14:textId="77777777" w:rsidR="00FA2387" w:rsidRPr="00331D81" w:rsidRDefault="00FA2387" w:rsidP="00FA2387">
      <w:r w:rsidRPr="00331D81">
        <w:rPr>
          <w:rFonts w:hint="eastAsia"/>
        </w:rPr>
        <w:t>（審査および認定する機関）</w:t>
      </w:r>
    </w:p>
    <w:p w14:paraId="47758F24" w14:textId="3FF92F7D" w:rsidR="00FA2387" w:rsidRPr="00331D81" w:rsidRDefault="00FA2387" w:rsidP="00FA2387">
      <w:r w:rsidRPr="00331D81">
        <w:rPr>
          <w:rFonts w:hint="eastAsia"/>
        </w:rPr>
        <w:lastRenderedPageBreak/>
        <w:t>第七条　代表理事は理事会の議を経て認定機構の救急救命士研修・認定・更新委員会を審査機関に任命する。</w:t>
      </w:r>
    </w:p>
    <w:p w14:paraId="04014182" w14:textId="77777777" w:rsidR="00FA2387" w:rsidRPr="00331D81" w:rsidRDefault="00FA2387" w:rsidP="00FA2387">
      <w:r w:rsidRPr="00331D81">
        <w:rPr>
          <w:rFonts w:hint="eastAsia"/>
        </w:rPr>
        <w:t>２　審査機関は内容を十分理解し、その者が認定に値することを厳正に審査し、的確に判断しなければならない。</w:t>
      </w:r>
    </w:p>
    <w:p w14:paraId="3F3ABB25" w14:textId="77777777" w:rsidR="00FA2387" w:rsidRPr="00331D81" w:rsidRDefault="00FA2387" w:rsidP="00FA2387">
      <w:r w:rsidRPr="00331D81">
        <w:rPr>
          <w:rFonts w:hint="eastAsia"/>
        </w:rPr>
        <w:t>第五章　制度の申請資格</w:t>
      </w:r>
    </w:p>
    <w:p w14:paraId="4B2A46A5" w14:textId="77777777" w:rsidR="00FA2387" w:rsidRPr="00331D81" w:rsidRDefault="00FA2387" w:rsidP="00FA2387">
      <w:r w:rsidRPr="00331D81">
        <w:rPr>
          <w:rFonts w:hint="eastAsia"/>
        </w:rPr>
        <w:t>（申請資格）</w:t>
      </w:r>
    </w:p>
    <w:p w14:paraId="2FE4F75E" w14:textId="77777777" w:rsidR="00FA2387" w:rsidRPr="00331D81" w:rsidRDefault="00FA2387" w:rsidP="00FA2387">
      <w:r w:rsidRPr="00331D81">
        <w:rPr>
          <w:rFonts w:hint="eastAsia"/>
        </w:rPr>
        <w:t>第八条</w:t>
      </w:r>
      <w:r w:rsidRPr="00331D81">
        <w:t xml:space="preserve"> 申請者は救急救命士法に基づく救急救命士であり施行細則に合致する者とする。</w:t>
      </w:r>
    </w:p>
    <w:p w14:paraId="7DF2994D" w14:textId="77777777" w:rsidR="00FA2387" w:rsidRPr="00331D81" w:rsidRDefault="00FA2387" w:rsidP="00FA2387">
      <w:r w:rsidRPr="00331D81">
        <w:rPr>
          <w:rFonts w:hint="eastAsia"/>
        </w:rPr>
        <w:t>第六章　雑則</w:t>
      </w:r>
    </w:p>
    <w:p w14:paraId="5EF01C1A" w14:textId="77777777" w:rsidR="00FA2387" w:rsidRPr="00331D81" w:rsidRDefault="00FA2387" w:rsidP="00FA2387">
      <w:r w:rsidRPr="00331D81">
        <w:rPr>
          <w:rFonts w:hint="eastAsia"/>
        </w:rPr>
        <w:t>（細則などの制定）</w:t>
      </w:r>
    </w:p>
    <w:p w14:paraId="3C72F879" w14:textId="77777777" w:rsidR="00FA2387" w:rsidRPr="00331D81" w:rsidRDefault="00FA2387" w:rsidP="00FA2387">
      <w:r w:rsidRPr="00331D81">
        <w:rPr>
          <w:rFonts w:hint="eastAsia"/>
        </w:rPr>
        <w:t>第九条　代表理事は、この規則に基づいた運用を行うための細則を設けることが出来る。</w:t>
      </w:r>
    </w:p>
    <w:p w14:paraId="21B30A6F" w14:textId="77777777" w:rsidR="00FA2387" w:rsidRPr="00331D81" w:rsidRDefault="00FA2387" w:rsidP="00FA2387">
      <w:r w:rsidRPr="00331D81">
        <w:rPr>
          <w:rFonts w:hint="eastAsia"/>
        </w:rPr>
        <w:t>（規則の改廃）</w:t>
      </w:r>
    </w:p>
    <w:p w14:paraId="6CA3FAF2" w14:textId="77777777" w:rsidR="00FA2387" w:rsidRPr="00331D81" w:rsidRDefault="00FA2387" w:rsidP="00FA2387">
      <w:r w:rsidRPr="00331D81">
        <w:rPr>
          <w:rFonts w:hint="eastAsia"/>
        </w:rPr>
        <w:t>第十条　この規則の改廃は、認定機構理事会の議を経て行う。</w:t>
      </w:r>
    </w:p>
    <w:p w14:paraId="69DEFFB6" w14:textId="77777777" w:rsidR="00FA2387" w:rsidRPr="00331D81" w:rsidRDefault="00FA2387" w:rsidP="00FA2387">
      <w:r w:rsidRPr="00331D81">
        <w:rPr>
          <w:rFonts w:hint="eastAsia"/>
        </w:rPr>
        <w:t>（附則）</w:t>
      </w:r>
    </w:p>
    <w:p w14:paraId="3D546FA7" w14:textId="2B582FA0" w:rsidR="008C06DF" w:rsidRPr="00331D81" w:rsidRDefault="00FA2387" w:rsidP="00FA2387">
      <w:r w:rsidRPr="00331D81">
        <w:rPr>
          <w:rFonts w:hint="eastAsia"/>
        </w:rPr>
        <w:t>第十一条　この規則は平成</w:t>
      </w:r>
      <w:r w:rsidR="00735694" w:rsidRPr="00331D81">
        <w:rPr>
          <w:rFonts w:hint="eastAsia"/>
        </w:rPr>
        <w:t>令和</w:t>
      </w:r>
      <w:r w:rsidRPr="00331D81">
        <w:rPr>
          <w:rFonts w:hint="eastAsia"/>
        </w:rPr>
        <w:t>２９年９月７日から施行する。</w:t>
      </w:r>
    </w:p>
    <w:p w14:paraId="22D18389" w14:textId="61C22E39" w:rsidR="00EB26C2" w:rsidRDefault="00EB26C2" w:rsidP="00FA2387">
      <w:r w:rsidRPr="00331D81">
        <w:rPr>
          <w:rFonts w:hint="eastAsia"/>
        </w:rPr>
        <w:t>令和７年</w:t>
      </w:r>
      <w:r w:rsidR="005C7B89" w:rsidRPr="00331D81">
        <w:rPr>
          <w:rFonts w:hint="eastAsia"/>
        </w:rPr>
        <w:t>12</w:t>
      </w:r>
      <w:r w:rsidRPr="00331D81">
        <w:rPr>
          <w:rFonts w:hint="eastAsia"/>
        </w:rPr>
        <w:t>月</w:t>
      </w:r>
      <w:r w:rsidR="005C7B89" w:rsidRPr="00331D81">
        <w:rPr>
          <w:rFonts w:hint="eastAsia"/>
        </w:rPr>
        <w:t>16</w:t>
      </w:r>
      <w:r w:rsidRPr="00331D81">
        <w:t>日改訂</w:t>
      </w:r>
    </w:p>
    <w:sectPr w:rsidR="00EB26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87"/>
    <w:rsid w:val="00084929"/>
    <w:rsid w:val="00331D81"/>
    <w:rsid w:val="00454FDD"/>
    <w:rsid w:val="004F08FA"/>
    <w:rsid w:val="005C7B89"/>
    <w:rsid w:val="00735694"/>
    <w:rsid w:val="00883332"/>
    <w:rsid w:val="008C06DF"/>
    <w:rsid w:val="009C49B4"/>
    <w:rsid w:val="00B306E2"/>
    <w:rsid w:val="00B75BDF"/>
    <w:rsid w:val="00DB61A5"/>
    <w:rsid w:val="00EB26C2"/>
    <w:rsid w:val="00F31AE8"/>
    <w:rsid w:val="00F33F54"/>
    <w:rsid w:val="00FA2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9CB19A"/>
  <w15:chartTrackingRefBased/>
  <w15:docId w15:val="{40B75715-CE8F-453A-BC1E-ADEBD4EF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23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23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23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23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23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23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23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23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23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23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23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23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23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23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23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23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23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23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2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2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2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387"/>
    <w:pPr>
      <w:spacing w:before="160" w:after="160"/>
      <w:jc w:val="center"/>
    </w:pPr>
    <w:rPr>
      <w:i/>
      <w:iCs/>
      <w:color w:val="404040" w:themeColor="text1" w:themeTint="BF"/>
    </w:rPr>
  </w:style>
  <w:style w:type="character" w:customStyle="1" w:styleId="a8">
    <w:name w:val="引用文 (文字)"/>
    <w:basedOn w:val="a0"/>
    <w:link w:val="a7"/>
    <w:uiPriority w:val="29"/>
    <w:rsid w:val="00FA2387"/>
    <w:rPr>
      <w:i/>
      <w:iCs/>
      <w:color w:val="404040" w:themeColor="text1" w:themeTint="BF"/>
    </w:rPr>
  </w:style>
  <w:style w:type="paragraph" w:styleId="a9">
    <w:name w:val="List Paragraph"/>
    <w:basedOn w:val="a"/>
    <w:uiPriority w:val="34"/>
    <w:qFormat/>
    <w:rsid w:val="00FA2387"/>
    <w:pPr>
      <w:ind w:left="720"/>
      <w:contextualSpacing/>
    </w:pPr>
  </w:style>
  <w:style w:type="character" w:styleId="21">
    <w:name w:val="Intense Emphasis"/>
    <w:basedOn w:val="a0"/>
    <w:uiPriority w:val="21"/>
    <w:qFormat/>
    <w:rsid w:val="00FA2387"/>
    <w:rPr>
      <w:i/>
      <w:iCs/>
      <w:color w:val="0F4761" w:themeColor="accent1" w:themeShade="BF"/>
    </w:rPr>
  </w:style>
  <w:style w:type="paragraph" w:styleId="22">
    <w:name w:val="Intense Quote"/>
    <w:basedOn w:val="a"/>
    <w:next w:val="a"/>
    <w:link w:val="23"/>
    <w:uiPriority w:val="30"/>
    <w:qFormat/>
    <w:rsid w:val="00FA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2387"/>
    <w:rPr>
      <w:i/>
      <w:iCs/>
      <w:color w:val="0F4761" w:themeColor="accent1" w:themeShade="BF"/>
    </w:rPr>
  </w:style>
  <w:style w:type="character" w:styleId="24">
    <w:name w:val="Intense Reference"/>
    <w:basedOn w:val="a0"/>
    <w:uiPriority w:val="32"/>
    <w:qFormat/>
    <w:rsid w:val="00FA2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尊彦 徳永</dc:creator>
  <cp:keywords/>
  <dc:description/>
  <cp:lastModifiedBy>花子 水本</cp:lastModifiedBy>
  <cp:revision>5</cp:revision>
  <dcterms:created xsi:type="dcterms:W3CDTF">2025-12-18T05:36:00Z</dcterms:created>
  <dcterms:modified xsi:type="dcterms:W3CDTF">2025-12-23T06:05:00Z</dcterms:modified>
</cp:coreProperties>
</file>