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2AA2" w14:textId="55C12932" w:rsidR="00BE65D0" w:rsidRPr="002A4EF1" w:rsidRDefault="00BE65D0" w:rsidP="00BE65D0">
      <w:r w:rsidRPr="002A4EF1">
        <w:rPr>
          <w:rFonts w:hint="eastAsia"/>
        </w:rPr>
        <w:t>救急救命士認定・更新制度　細則</w:t>
      </w:r>
    </w:p>
    <w:p w14:paraId="3F0BE139" w14:textId="74AA45A8" w:rsidR="00BE65D0" w:rsidRPr="002A4EF1" w:rsidRDefault="00BE65D0" w:rsidP="00BE65D0"/>
    <w:p w14:paraId="45CC1110" w14:textId="77777777" w:rsidR="00BE65D0" w:rsidRPr="002A4EF1" w:rsidRDefault="00BE65D0" w:rsidP="00BE65D0">
      <w:r w:rsidRPr="002A4EF1">
        <w:rPr>
          <w:rFonts w:hint="eastAsia"/>
        </w:rPr>
        <w:t>（目的）</w:t>
      </w:r>
    </w:p>
    <w:p w14:paraId="40B765FC" w14:textId="77777777" w:rsidR="00BE65D0" w:rsidRPr="002A4EF1" w:rsidRDefault="00BE65D0" w:rsidP="00BE65D0">
      <w:r w:rsidRPr="002A4EF1">
        <w:rPr>
          <w:rFonts w:hint="eastAsia"/>
        </w:rPr>
        <w:t>第一条　ここに定める細則は、規則第九条の規定に基づき、規則の定めるものの他、運用に必要な事項や評価規則について定める。</w:t>
      </w:r>
    </w:p>
    <w:p w14:paraId="56D03FD9" w14:textId="77777777" w:rsidR="00BE65D0" w:rsidRPr="002A4EF1" w:rsidRDefault="00BE65D0" w:rsidP="00BE65D0">
      <w:r w:rsidRPr="002A4EF1">
        <w:rPr>
          <w:rFonts w:hint="eastAsia"/>
        </w:rPr>
        <w:t>（審査機関）</w:t>
      </w:r>
    </w:p>
    <w:p w14:paraId="0E2E56BB" w14:textId="24FD96FA" w:rsidR="00BE65D0" w:rsidRPr="002A4EF1" w:rsidRDefault="00BE65D0" w:rsidP="00BE65D0">
      <w:r w:rsidRPr="002A4EF1">
        <w:rPr>
          <w:rFonts w:hint="eastAsia"/>
        </w:rPr>
        <w:t>第二条　審査機関である</w:t>
      </w:r>
      <w:r w:rsidR="0031393C" w:rsidRPr="002A4EF1">
        <w:rPr>
          <w:rFonts w:hint="eastAsia"/>
        </w:rPr>
        <w:t>救急</w:t>
      </w:r>
      <w:r w:rsidRPr="002A4EF1">
        <w:rPr>
          <w:rFonts w:hint="eastAsia"/>
        </w:rPr>
        <w:t>救命士研修・認定・更新委員会の委員は原則として認定機構役員・事務局員等で構成される。審査機関は審査の結果を代表理事に書面等にて報告し、さらに社員総会において審査過程の報告を行うこと。</w:t>
      </w:r>
    </w:p>
    <w:p w14:paraId="22C1F0D1" w14:textId="77777777" w:rsidR="00BE65D0" w:rsidRPr="002A4EF1" w:rsidRDefault="00BE65D0" w:rsidP="00BE65D0">
      <w:r w:rsidRPr="002A4EF1">
        <w:rPr>
          <w:rFonts w:hint="eastAsia"/>
        </w:rPr>
        <w:t>（申請資格）</w:t>
      </w:r>
    </w:p>
    <w:p w14:paraId="05405433" w14:textId="77777777" w:rsidR="00BE65D0" w:rsidRPr="002A4EF1" w:rsidRDefault="00BE65D0" w:rsidP="00BE65D0">
      <w:r w:rsidRPr="002A4EF1">
        <w:rPr>
          <w:rFonts w:hint="eastAsia"/>
        </w:rPr>
        <w:t>第三条　救急救命士法に基づく救急救命士で、医師・指導救命士の推薦書（認定推薦書：様式５）がある者。</w:t>
      </w:r>
    </w:p>
    <w:p w14:paraId="0FEAECF1" w14:textId="77777777" w:rsidR="00BE65D0" w:rsidRPr="002A4EF1" w:rsidRDefault="00BE65D0" w:rsidP="00BE65D0">
      <w:r w:rsidRPr="002A4EF1">
        <w:rPr>
          <w:rFonts w:hint="eastAsia"/>
        </w:rPr>
        <w:t>２</w:t>
      </w:r>
      <w:r w:rsidRPr="002A4EF1">
        <w:t>. 医療機関・教育機関などに所属する者。</w:t>
      </w:r>
    </w:p>
    <w:p w14:paraId="429086CF" w14:textId="77777777" w:rsidR="00BE65D0" w:rsidRPr="002A4EF1" w:rsidRDefault="00BE65D0" w:rsidP="00BE65D0">
      <w:r w:rsidRPr="002A4EF1">
        <w:rPr>
          <w:rFonts w:hint="eastAsia"/>
        </w:rPr>
        <w:t>３</w:t>
      </w:r>
      <w:r w:rsidRPr="002A4EF1">
        <w:t>. 本機構の施設認定を受けている企業に勤務する者。</w:t>
      </w:r>
    </w:p>
    <w:p w14:paraId="3D9081F3" w14:textId="77777777" w:rsidR="00BE65D0" w:rsidRPr="002A4EF1" w:rsidRDefault="00BE65D0" w:rsidP="00BE65D0">
      <w:r w:rsidRPr="002A4EF1">
        <w:rPr>
          <w:rFonts w:hint="eastAsia"/>
        </w:rPr>
        <w:t>４．第</w:t>
      </w:r>
      <w:r w:rsidRPr="002A4EF1">
        <w:t>2項及び第3項以外の施設・会社・企業などに勤務する者。</w:t>
      </w:r>
    </w:p>
    <w:p w14:paraId="6BD61D71" w14:textId="77777777" w:rsidR="00BE65D0" w:rsidRPr="002A4EF1" w:rsidRDefault="00BE65D0" w:rsidP="00BE65D0">
      <w:r w:rsidRPr="002A4EF1">
        <w:rPr>
          <w:rFonts w:hint="eastAsia"/>
        </w:rPr>
        <w:t>５．第</w:t>
      </w:r>
      <w:r w:rsidRPr="002A4EF1">
        <w:t>2項から第4項に該当せず認定を希望する者。</w:t>
      </w:r>
    </w:p>
    <w:p w14:paraId="103473E9" w14:textId="77777777" w:rsidR="00BE65D0" w:rsidRPr="002A4EF1" w:rsidRDefault="00BE65D0" w:rsidP="00BE65D0">
      <w:r w:rsidRPr="002A4EF1">
        <w:rPr>
          <w:rFonts w:hint="eastAsia"/>
        </w:rPr>
        <w:t>６．その他理事会において適当であると認められた者。</w:t>
      </w:r>
    </w:p>
    <w:p w14:paraId="474F6EDC" w14:textId="77777777" w:rsidR="00BE65D0" w:rsidRPr="002A4EF1" w:rsidRDefault="00BE65D0" w:rsidP="00BE65D0">
      <w:r w:rsidRPr="002A4EF1">
        <w:rPr>
          <w:rFonts w:hint="eastAsia"/>
        </w:rPr>
        <w:t>（審査期日）</w:t>
      </w:r>
    </w:p>
    <w:p w14:paraId="4D5CD71F" w14:textId="2F95C538" w:rsidR="00BE65D0" w:rsidRPr="002A4EF1" w:rsidRDefault="00BE65D0" w:rsidP="00BE65D0">
      <w:r w:rsidRPr="002A4EF1">
        <w:rPr>
          <w:rFonts w:hint="eastAsia"/>
        </w:rPr>
        <w:t xml:space="preserve">第四条　</w:t>
      </w:r>
      <w:r w:rsidR="002320D9" w:rsidRPr="002A4EF1">
        <w:rPr>
          <w:rFonts w:hint="eastAsia"/>
        </w:rPr>
        <w:t>申請受付期間を年１回、１月</w:t>
      </w:r>
      <w:r w:rsidR="002320D9" w:rsidRPr="002A4EF1">
        <w:t>1日から2月末日までとする。</w:t>
      </w:r>
      <w:r w:rsidRPr="002A4EF1">
        <w:t>審査を受ける者に対して少なくとも3カ月以上前には審査日及び内容等の通知をホームページなどで行わなければならない。認定に際しては、期日までに委員長あてに、申請書（認定・更新申請書：様式１）と施設長の推薦書を送付する。期日を超えて届いた書類は審査しない。</w:t>
      </w:r>
    </w:p>
    <w:p w14:paraId="7DB59AFF" w14:textId="77777777" w:rsidR="00BE65D0" w:rsidRPr="002A4EF1" w:rsidRDefault="00BE65D0" w:rsidP="00BE65D0">
      <w:r w:rsidRPr="002A4EF1">
        <w:rPr>
          <w:rFonts w:hint="eastAsia"/>
        </w:rPr>
        <w:t>（新規および更新認定の審査と認定期間）</w:t>
      </w:r>
    </w:p>
    <w:p w14:paraId="3B082791" w14:textId="77777777" w:rsidR="00BE65D0" w:rsidRPr="002A4EF1" w:rsidRDefault="00BE65D0" w:rsidP="00BE65D0">
      <w:r w:rsidRPr="002A4EF1">
        <w:rPr>
          <w:rFonts w:hint="eastAsia"/>
        </w:rPr>
        <w:t>第五条</w:t>
      </w:r>
      <w:r w:rsidRPr="002A4EF1">
        <w:t xml:space="preserve"> 　認定を受けていない者が新たに認定を受けるときを新規認定と称し、既に認定を受けている者が継続して資格を維持更新するときを更新認定と称する。</w:t>
      </w:r>
    </w:p>
    <w:p w14:paraId="42E2B420" w14:textId="77777777" w:rsidR="00BE65D0" w:rsidRPr="002A4EF1" w:rsidRDefault="00BE65D0" w:rsidP="00BE65D0">
      <w:r w:rsidRPr="002A4EF1">
        <w:rPr>
          <w:rFonts w:hint="eastAsia"/>
        </w:rPr>
        <w:t>新規および更新認定の審査については別に定める評価規則にのっとり所定の点数を満たした者を審査合格とする。なお、認定の期限は２年と定める。以後</w:t>
      </w:r>
      <w:r w:rsidRPr="002A4EF1">
        <w:t>2年毎に認定の更新を行う。</w:t>
      </w:r>
    </w:p>
    <w:p w14:paraId="0E251049" w14:textId="77777777" w:rsidR="00BE65D0" w:rsidRPr="002A4EF1" w:rsidRDefault="00BE65D0" w:rsidP="00BE65D0">
      <w:r w:rsidRPr="002A4EF1">
        <w:rPr>
          <w:rFonts w:hint="eastAsia"/>
        </w:rPr>
        <w:t>２　認定期間の２年を経過し更新認定を受けなかった者で止むを得ない理由（海外留学・一時的な離職・病気療養・その他）と判断される場合は代表理事の判断で更新認定を受けることができる。</w:t>
      </w:r>
    </w:p>
    <w:p w14:paraId="3EEE8022" w14:textId="77777777" w:rsidR="00BE65D0" w:rsidRPr="002A4EF1" w:rsidRDefault="00BE65D0" w:rsidP="00BE65D0">
      <w:r w:rsidRPr="002A4EF1">
        <w:rPr>
          <w:rFonts w:hint="eastAsia"/>
        </w:rPr>
        <w:t>（資格の解除）</w:t>
      </w:r>
    </w:p>
    <w:p w14:paraId="5EB67A5B" w14:textId="77777777" w:rsidR="00BE65D0" w:rsidRPr="002A4EF1" w:rsidRDefault="00BE65D0" w:rsidP="00BE65D0">
      <w:r w:rsidRPr="002A4EF1">
        <w:rPr>
          <w:rFonts w:hint="eastAsia"/>
        </w:rPr>
        <w:t>第六条　認定期間の２年を経過し更新審査の意思が見られない者は運営機関において審議し代表理事が認定資格を解除することができる。</w:t>
      </w:r>
    </w:p>
    <w:p w14:paraId="1980E561" w14:textId="77777777" w:rsidR="00BE65D0" w:rsidRPr="002A4EF1" w:rsidRDefault="00BE65D0" w:rsidP="00BE65D0">
      <w:r w:rsidRPr="002A4EF1">
        <w:rPr>
          <w:rFonts w:hint="eastAsia"/>
        </w:rPr>
        <w:t>２　認定資格者として不適切な行為や活動を行った者について審議し代表理事が認定資格を解除することができる。</w:t>
      </w:r>
    </w:p>
    <w:p w14:paraId="00EC786F" w14:textId="77777777" w:rsidR="00BE65D0" w:rsidRPr="002A4EF1" w:rsidRDefault="00BE65D0" w:rsidP="00BE65D0">
      <w:r w:rsidRPr="002A4EF1">
        <w:rPr>
          <w:rFonts w:hint="eastAsia"/>
        </w:rPr>
        <w:lastRenderedPageBreak/>
        <w:t>（審査および登録の費用）</w:t>
      </w:r>
    </w:p>
    <w:p w14:paraId="0AD4E4AA" w14:textId="1FBBCB5D" w:rsidR="00BE65D0" w:rsidRPr="002A4EF1" w:rsidRDefault="00BE65D0" w:rsidP="00BE65D0">
      <w:pPr>
        <w:rPr>
          <w:strike/>
        </w:rPr>
      </w:pPr>
      <w:r w:rsidRPr="002A4EF1">
        <w:rPr>
          <w:rFonts w:hint="eastAsia"/>
        </w:rPr>
        <w:t xml:space="preserve">第七条　</w:t>
      </w:r>
      <w:r w:rsidR="001C58F7" w:rsidRPr="002A4EF1">
        <w:rPr>
          <w:rFonts w:hint="eastAsia"/>
        </w:rPr>
        <w:t>新規申請時に審査料１万円、認定後に認定登録料</w:t>
      </w:r>
      <w:r w:rsidR="001C58F7" w:rsidRPr="002A4EF1">
        <w:t>5</w:t>
      </w:r>
      <w:r w:rsidR="001C58F7" w:rsidRPr="002A4EF1">
        <w:rPr>
          <w:rFonts w:hint="eastAsia"/>
        </w:rPr>
        <w:t>千円を支払うものとする。更新時は申請時に２千円を支払うものとする。</w:t>
      </w:r>
    </w:p>
    <w:p w14:paraId="2454F2ED" w14:textId="77777777" w:rsidR="00BE65D0" w:rsidRPr="002A4EF1" w:rsidRDefault="00BE65D0" w:rsidP="00BE65D0">
      <w:r w:rsidRPr="002A4EF1">
        <w:rPr>
          <w:rFonts w:hint="eastAsia"/>
        </w:rPr>
        <w:t>（細則の改廃）</w:t>
      </w:r>
    </w:p>
    <w:p w14:paraId="69F830AB" w14:textId="77777777" w:rsidR="00BE65D0" w:rsidRPr="002A4EF1" w:rsidRDefault="00BE65D0" w:rsidP="00BE65D0">
      <w:r w:rsidRPr="002A4EF1">
        <w:rPr>
          <w:rFonts w:hint="eastAsia"/>
        </w:rPr>
        <w:t>第八条　この細則ならびに評価規則の改廃は認定機構理事会の議を経て行う</w:t>
      </w:r>
    </w:p>
    <w:p w14:paraId="71700C03" w14:textId="77777777" w:rsidR="00BE65D0" w:rsidRPr="002A4EF1" w:rsidRDefault="00BE65D0" w:rsidP="00BE65D0">
      <w:r w:rsidRPr="002A4EF1">
        <w:rPr>
          <w:rFonts w:hint="eastAsia"/>
        </w:rPr>
        <w:t>（附則）</w:t>
      </w:r>
    </w:p>
    <w:p w14:paraId="474150A4" w14:textId="4F0A42AE" w:rsidR="0031393C" w:rsidRPr="002A4EF1" w:rsidRDefault="00BE65D0" w:rsidP="0031393C">
      <w:r w:rsidRPr="002A4EF1">
        <w:rPr>
          <w:rFonts w:hint="eastAsia"/>
        </w:rPr>
        <w:t>第九条　この細則は平成２９年９月７日から施行する。</w:t>
      </w:r>
    </w:p>
    <w:p w14:paraId="30B9A394" w14:textId="410680DE" w:rsidR="00BE65D0" w:rsidRPr="00BE65D0" w:rsidRDefault="001179B5" w:rsidP="00BE65D0">
      <w:r w:rsidRPr="002A4EF1">
        <w:rPr>
          <w:rFonts w:hint="eastAsia"/>
        </w:rPr>
        <w:t>令和７年</w:t>
      </w:r>
      <w:r w:rsidR="00961041" w:rsidRPr="002A4EF1">
        <w:rPr>
          <w:rFonts w:hint="eastAsia"/>
        </w:rPr>
        <w:t>12</w:t>
      </w:r>
      <w:r w:rsidRPr="002A4EF1">
        <w:rPr>
          <w:rFonts w:hint="eastAsia"/>
        </w:rPr>
        <w:t>月</w:t>
      </w:r>
      <w:r w:rsidR="00961041" w:rsidRPr="002A4EF1">
        <w:rPr>
          <w:rFonts w:hint="eastAsia"/>
        </w:rPr>
        <w:t>16</w:t>
      </w:r>
      <w:r w:rsidRPr="002A4EF1">
        <w:t>日改訂</w:t>
      </w:r>
    </w:p>
    <w:sectPr w:rsidR="00BE65D0" w:rsidRPr="00BE65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8B75" w14:textId="77777777" w:rsidR="001F759C" w:rsidRDefault="001F759C" w:rsidP="002A4EF1">
      <w:r>
        <w:separator/>
      </w:r>
    </w:p>
  </w:endnote>
  <w:endnote w:type="continuationSeparator" w:id="0">
    <w:p w14:paraId="135A275D" w14:textId="77777777" w:rsidR="001F759C" w:rsidRDefault="001F759C" w:rsidP="002A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E083" w14:textId="77777777" w:rsidR="001F759C" w:rsidRDefault="001F759C" w:rsidP="002A4EF1">
      <w:r>
        <w:separator/>
      </w:r>
    </w:p>
  </w:footnote>
  <w:footnote w:type="continuationSeparator" w:id="0">
    <w:p w14:paraId="092DCE27" w14:textId="77777777" w:rsidR="001F759C" w:rsidRDefault="001F759C" w:rsidP="002A4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D0"/>
    <w:rsid w:val="00030BD7"/>
    <w:rsid w:val="00084929"/>
    <w:rsid w:val="001179B5"/>
    <w:rsid w:val="001C58F7"/>
    <w:rsid w:val="001F759C"/>
    <w:rsid w:val="002320D9"/>
    <w:rsid w:val="002A4EF1"/>
    <w:rsid w:val="0031393C"/>
    <w:rsid w:val="00417F09"/>
    <w:rsid w:val="004F08FA"/>
    <w:rsid w:val="00861D59"/>
    <w:rsid w:val="008C06DF"/>
    <w:rsid w:val="009075FD"/>
    <w:rsid w:val="00961041"/>
    <w:rsid w:val="00B30A19"/>
    <w:rsid w:val="00B75BDF"/>
    <w:rsid w:val="00BE65D0"/>
    <w:rsid w:val="00F57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BACE6"/>
  <w15:chartTrackingRefBased/>
  <w15:docId w15:val="{8B9D1568-C814-4F01-9932-FD80E4C1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65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65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65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65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65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65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65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65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65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5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65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65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65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65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65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65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65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65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65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6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5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6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5D0"/>
    <w:pPr>
      <w:spacing w:before="160" w:after="160"/>
      <w:jc w:val="center"/>
    </w:pPr>
    <w:rPr>
      <w:i/>
      <w:iCs/>
      <w:color w:val="404040" w:themeColor="text1" w:themeTint="BF"/>
    </w:rPr>
  </w:style>
  <w:style w:type="character" w:customStyle="1" w:styleId="a8">
    <w:name w:val="引用文 (文字)"/>
    <w:basedOn w:val="a0"/>
    <w:link w:val="a7"/>
    <w:uiPriority w:val="29"/>
    <w:rsid w:val="00BE65D0"/>
    <w:rPr>
      <w:i/>
      <w:iCs/>
      <w:color w:val="404040" w:themeColor="text1" w:themeTint="BF"/>
    </w:rPr>
  </w:style>
  <w:style w:type="paragraph" w:styleId="a9">
    <w:name w:val="List Paragraph"/>
    <w:basedOn w:val="a"/>
    <w:uiPriority w:val="34"/>
    <w:qFormat/>
    <w:rsid w:val="00BE65D0"/>
    <w:pPr>
      <w:ind w:left="720"/>
      <w:contextualSpacing/>
    </w:pPr>
  </w:style>
  <w:style w:type="character" w:styleId="21">
    <w:name w:val="Intense Emphasis"/>
    <w:basedOn w:val="a0"/>
    <w:uiPriority w:val="21"/>
    <w:qFormat/>
    <w:rsid w:val="00BE65D0"/>
    <w:rPr>
      <w:i/>
      <w:iCs/>
      <w:color w:val="0F4761" w:themeColor="accent1" w:themeShade="BF"/>
    </w:rPr>
  </w:style>
  <w:style w:type="paragraph" w:styleId="22">
    <w:name w:val="Intense Quote"/>
    <w:basedOn w:val="a"/>
    <w:next w:val="a"/>
    <w:link w:val="23"/>
    <w:uiPriority w:val="30"/>
    <w:qFormat/>
    <w:rsid w:val="00BE6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65D0"/>
    <w:rPr>
      <w:i/>
      <w:iCs/>
      <w:color w:val="0F4761" w:themeColor="accent1" w:themeShade="BF"/>
    </w:rPr>
  </w:style>
  <w:style w:type="character" w:styleId="24">
    <w:name w:val="Intense Reference"/>
    <w:basedOn w:val="a0"/>
    <w:uiPriority w:val="32"/>
    <w:qFormat/>
    <w:rsid w:val="00BE65D0"/>
    <w:rPr>
      <w:b/>
      <w:bCs/>
      <w:smallCaps/>
      <w:color w:val="0F4761" w:themeColor="accent1" w:themeShade="BF"/>
      <w:spacing w:val="5"/>
    </w:rPr>
  </w:style>
  <w:style w:type="paragraph" w:styleId="aa">
    <w:name w:val="header"/>
    <w:basedOn w:val="a"/>
    <w:link w:val="ab"/>
    <w:uiPriority w:val="99"/>
    <w:unhideWhenUsed/>
    <w:rsid w:val="002A4EF1"/>
    <w:pPr>
      <w:tabs>
        <w:tab w:val="center" w:pos="4252"/>
        <w:tab w:val="right" w:pos="8504"/>
      </w:tabs>
      <w:snapToGrid w:val="0"/>
    </w:pPr>
  </w:style>
  <w:style w:type="character" w:customStyle="1" w:styleId="ab">
    <w:name w:val="ヘッダー (文字)"/>
    <w:basedOn w:val="a0"/>
    <w:link w:val="aa"/>
    <w:uiPriority w:val="99"/>
    <w:rsid w:val="002A4EF1"/>
  </w:style>
  <w:style w:type="paragraph" w:styleId="ac">
    <w:name w:val="footer"/>
    <w:basedOn w:val="a"/>
    <w:link w:val="ad"/>
    <w:uiPriority w:val="99"/>
    <w:unhideWhenUsed/>
    <w:rsid w:val="002A4EF1"/>
    <w:pPr>
      <w:tabs>
        <w:tab w:val="center" w:pos="4252"/>
        <w:tab w:val="right" w:pos="8504"/>
      </w:tabs>
      <w:snapToGrid w:val="0"/>
    </w:pPr>
  </w:style>
  <w:style w:type="character" w:customStyle="1" w:styleId="ad">
    <w:name w:val="フッター (文字)"/>
    <w:basedOn w:val="a0"/>
    <w:link w:val="ac"/>
    <w:uiPriority w:val="99"/>
    <w:rsid w:val="002A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尊彦 徳永</dc:creator>
  <cp:keywords/>
  <dc:description/>
  <cp:lastModifiedBy>花子 水本</cp:lastModifiedBy>
  <cp:revision>5</cp:revision>
  <dcterms:created xsi:type="dcterms:W3CDTF">2025-12-19T02:52:00Z</dcterms:created>
  <dcterms:modified xsi:type="dcterms:W3CDTF">2025-12-23T06:07:00Z</dcterms:modified>
</cp:coreProperties>
</file>